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7E221ED"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w:t>
      </w:r>
      <w:r w:rsidR="000725FB">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93C461C"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685A5ECF"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702CC207" w:rsidR="00D935DF" w:rsidRPr="00E91C55" w:rsidRDefault="006B33F9" w:rsidP="00F247B9">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proofErr w:type="spellStart"/>
      <w:r w:rsidR="00F247B9" w:rsidRPr="00F247B9">
        <w:rPr>
          <w:rFonts w:ascii="Times New Roman" w:hAnsi="Times New Roman" w:cs="Times New Roman"/>
          <w:color w:val="202124"/>
          <w:sz w:val="24"/>
          <w:szCs w:val="24"/>
          <w:shd w:val="clear" w:color="auto" w:fill="FFFFFF"/>
        </w:rPr>
        <w:t>Monogenetinių</w:t>
      </w:r>
      <w:proofErr w:type="spellEnd"/>
      <w:r w:rsidR="00F247B9" w:rsidRPr="00F247B9">
        <w:rPr>
          <w:rFonts w:ascii="Times New Roman" w:hAnsi="Times New Roman" w:cs="Times New Roman"/>
          <w:color w:val="202124"/>
          <w:sz w:val="24"/>
          <w:szCs w:val="24"/>
          <w:shd w:val="clear" w:color="auto" w:fill="FFFFFF"/>
        </w:rPr>
        <w:t xml:space="preserve"> gyvenimą trumpinančių vaikų CNS sutrikimų gydymas</w:t>
      </w:r>
      <w:r w:rsidR="00AF3D8E" w:rsidRPr="00E91C55">
        <w:rPr>
          <w:rFonts w:ascii="Times New Roman" w:hAnsi="Times New Roman" w:cs="Times New Roman"/>
          <w:color w:val="202124"/>
          <w:sz w:val="24"/>
          <w:szCs w:val="24"/>
          <w:shd w:val="clear" w:color="auto" w:fill="FFFFFF"/>
        </w:rPr>
        <w:t xml:space="preserve">. </w:t>
      </w:r>
    </w:p>
    <w:p w14:paraId="73425FBA" w14:textId="7544F6CB"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813010">
        <w:rPr>
          <w:rFonts w:ascii="Times New Roman" w:hAnsi="Times New Roman" w:cs="Times New Roman"/>
          <w:color w:val="000000" w:themeColor="text1"/>
          <w:sz w:val="24"/>
          <w:szCs w:val="24"/>
        </w:rPr>
        <w:t>4</w:t>
      </w:r>
      <w:r w:rsidR="00F247B9">
        <w:rPr>
          <w:rFonts w:ascii="Times New Roman" w:hAnsi="Times New Roman" w:cs="Times New Roman"/>
          <w:color w:val="000000" w:themeColor="text1"/>
          <w:sz w:val="24"/>
          <w:szCs w:val="24"/>
        </w:rPr>
        <w:t xml:space="preserve"> jungtinį</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8A4C7F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47B9">
        <w:rPr>
          <w:bCs/>
          <w:color w:val="000000" w:themeColor="text1"/>
          <w:lang w:val="lt-LT"/>
        </w:rPr>
        <w:t xml:space="preserve">sausio 6 </w:t>
      </w:r>
      <w:r>
        <w:rPr>
          <w:bCs/>
          <w:color w:val="000000" w:themeColor="text1"/>
          <w:lang w:val="lt-LT"/>
        </w:rPr>
        <w:t>d.</w:t>
      </w:r>
    </w:p>
    <w:p w14:paraId="61180CC1" w14:textId="5ECB23A2" w:rsidR="00846C71" w:rsidRDefault="00846C71" w:rsidP="00846C71">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47B9">
        <w:rPr>
          <w:bCs/>
          <w:color w:val="000000" w:themeColor="text1"/>
          <w:lang w:val="lt-LT"/>
        </w:rPr>
        <w:t>sausio 13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2919756">
    <w:abstractNumId w:val="7"/>
  </w:num>
  <w:num w:numId="2" w16cid:durableId="338848248">
    <w:abstractNumId w:val="1"/>
  </w:num>
  <w:num w:numId="3" w16cid:durableId="1032609704">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7757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5934996">
    <w:abstractNumId w:val="0"/>
  </w:num>
  <w:num w:numId="6" w16cid:durableId="58943776">
    <w:abstractNumId w:val="22"/>
  </w:num>
  <w:num w:numId="7" w16cid:durableId="507716527">
    <w:abstractNumId w:val="10"/>
  </w:num>
  <w:num w:numId="8" w16cid:durableId="434327829">
    <w:abstractNumId w:val="2"/>
  </w:num>
  <w:num w:numId="9" w16cid:durableId="751900417">
    <w:abstractNumId w:val="3"/>
  </w:num>
  <w:num w:numId="10" w16cid:durableId="1926112643">
    <w:abstractNumId w:val="16"/>
  </w:num>
  <w:num w:numId="11" w16cid:durableId="1834642970">
    <w:abstractNumId w:val="9"/>
  </w:num>
  <w:num w:numId="12" w16cid:durableId="1906255032">
    <w:abstractNumId w:val="21"/>
  </w:num>
  <w:num w:numId="13" w16cid:durableId="980693419">
    <w:abstractNumId w:val="20"/>
  </w:num>
  <w:num w:numId="14" w16cid:durableId="124396183">
    <w:abstractNumId w:val="17"/>
  </w:num>
  <w:num w:numId="15" w16cid:durableId="341785930">
    <w:abstractNumId w:val="12"/>
  </w:num>
  <w:num w:numId="16" w16cid:durableId="458958384">
    <w:abstractNumId w:val="4"/>
  </w:num>
  <w:num w:numId="17" w16cid:durableId="1000427968">
    <w:abstractNumId w:val="23"/>
  </w:num>
  <w:num w:numId="18" w16cid:durableId="569076801">
    <w:abstractNumId w:val="5"/>
  </w:num>
  <w:num w:numId="19" w16cid:durableId="1323002349">
    <w:abstractNumId w:val="8"/>
  </w:num>
  <w:num w:numId="20" w16cid:durableId="226037356">
    <w:abstractNumId w:val="11"/>
  </w:num>
  <w:num w:numId="21" w16cid:durableId="1110393456">
    <w:abstractNumId w:val="6"/>
  </w:num>
  <w:num w:numId="22" w16cid:durableId="53705962">
    <w:abstractNumId w:val="15"/>
  </w:num>
  <w:num w:numId="23" w16cid:durableId="816190893">
    <w:abstractNumId w:val="19"/>
  </w:num>
  <w:num w:numId="24" w16cid:durableId="3110638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71709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25FB"/>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13010"/>
    <w:rsid w:val="00830FA3"/>
    <w:rsid w:val="00832C0E"/>
    <w:rsid w:val="00846744"/>
    <w:rsid w:val="00846C71"/>
    <w:rsid w:val="00855892"/>
    <w:rsid w:val="00864D40"/>
    <w:rsid w:val="00876068"/>
    <w:rsid w:val="008767C4"/>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EF612D"/>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infopath/2007/PartnerControls"/>
    <ds:schemaRef ds:uri="http://www.w3.org/XML/1998/namespace"/>
    <ds:schemaRef ds:uri="http://purl.org/dc/terms/"/>
    <ds:schemaRef ds:uri="http://purl.org/dc/dcmitype/"/>
    <ds:schemaRef ds:uri="http://purl.org/dc/elements/1.1/"/>
    <ds:schemaRef ds:uri="http://schemas.microsoft.com/office/2006/documentManagement/types"/>
    <ds:schemaRef ds:uri="http://schemas.openxmlformats.org/package/2006/metadata/core-properties"/>
    <ds:schemaRef ds:uri="769bc51b-b670-468e-9604-6f39aeda1462"/>
    <ds:schemaRef ds:uri="2422a8cf-a3aa-48ab-bf5e-65a88b48a00b"/>
    <ds:schemaRef ds:uri="http://schemas.microsoft.com/office/2006/metadata/propertie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9FF18763-6DBC-450C-9749-C4EC37DDA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4636</Words>
  <Characters>2643</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2024-12-05T07:29:00Z</dcterms:created>
  <dcterms:modified xsi:type="dcterms:W3CDTF">2024-12-26T12:09:00Z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